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E3CE" w14:textId="2828B4D2" w:rsidR="007E577C" w:rsidRDefault="00712547" w:rsidP="007E577C">
      <w:pPr>
        <w:jc w:val="center"/>
        <w:rPr>
          <w:rFonts w:ascii="Berlin Sans FB" w:hAnsi="Berlin Sans FB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0A60F1" wp14:editId="09A82FA7">
            <wp:simplePos x="0" y="0"/>
            <wp:positionH relativeFrom="column">
              <wp:posOffset>1904</wp:posOffset>
            </wp:positionH>
            <wp:positionV relativeFrom="paragraph">
              <wp:posOffset>1270</wp:posOffset>
            </wp:positionV>
            <wp:extent cx="1537371" cy="847725"/>
            <wp:effectExtent l="0" t="0" r="5715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71" cy="84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7C">
        <w:rPr>
          <w:noProof/>
        </w:rPr>
        <w:drawing>
          <wp:anchor distT="0" distB="0" distL="114300" distR="114300" simplePos="0" relativeHeight="251662336" behindDoc="1" locked="0" layoutInCell="1" allowOverlap="1" wp14:anchorId="04FDD0BE" wp14:editId="7AFD90B3">
            <wp:simplePos x="0" y="0"/>
            <wp:positionH relativeFrom="column">
              <wp:posOffset>5955030</wp:posOffset>
            </wp:positionH>
            <wp:positionV relativeFrom="paragraph">
              <wp:posOffset>1270</wp:posOffset>
            </wp:positionV>
            <wp:extent cx="139509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87351" w14:textId="08DAE3F5" w:rsidR="007E577C" w:rsidRDefault="007E577C" w:rsidP="007E577C">
      <w:pPr>
        <w:jc w:val="center"/>
        <w:rPr>
          <w:rFonts w:ascii="Berlin Sans FB" w:hAnsi="Berlin Sans FB"/>
          <w:b/>
          <w:bCs/>
        </w:rPr>
      </w:pPr>
    </w:p>
    <w:p w14:paraId="13470383" w14:textId="454F7B0E" w:rsidR="007E577C" w:rsidRPr="007E577C" w:rsidRDefault="007E577C" w:rsidP="007E577C">
      <w:pPr>
        <w:jc w:val="center"/>
        <w:rPr>
          <w:rFonts w:ascii="Times New Roman" w:hAnsi="Times New Roman" w:cs="Times New Roman"/>
          <w:b/>
          <w:bCs/>
        </w:rPr>
      </w:pPr>
    </w:p>
    <w:p w14:paraId="51F33A03" w14:textId="77777777" w:rsidR="00E84BF8" w:rsidRDefault="00E84BF8" w:rsidP="007E577C">
      <w:pPr>
        <w:jc w:val="center"/>
        <w:rPr>
          <w:rFonts w:ascii="Times New Roman" w:hAnsi="Times New Roman" w:cs="Times New Roman"/>
          <w:b/>
          <w:bCs/>
        </w:rPr>
      </w:pPr>
    </w:p>
    <w:p w14:paraId="091B8590" w14:textId="6CF36EEC" w:rsidR="007E577C" w:rsidRPr="007E577C" w:rsidRDefault="007E577C" w:rsidP="007E577C">
      <w:pPr>
        <w:jc w:val="center"/>
        <w:rPr>
          <w:rFonts w:ascii="Times New Roman" w:hAnsi="Times New Roman" w:cs="Times New Roman"/>
          <w:b/>
          <w:bCs/>
        </w:rPr>
      </w:pPr>
      <w:r w:rsidRPr="007E577C">
        <w:rPr>
          <w:rFonts w:ascii="Times New Roman" w:hAnsi="Times New Roman" w:cs="Times New Roman"/>
          <w:b/>
          <w:bCs/>
        </w:rPr>
        <w:t>UNIDAD MUNICIPAL DE ACCESO A LA INFORMACIÓN</w:t>
      </w:r>
    </w:p>
    <w:p w14:paraId="6049E973" w14:textId="0EF5664F" w:rsidR="006F1BF6" w:rsidRDefault="00DC71E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18D0C" wp14:editId="0C6EDCBB">
                <wp:simplePos x="0" y="0"/>
                <wp:positionH relativeFrom="column">
                  <wp:posOffset>2365375</wp:posOffset>
                </wp:positionH>
                <wp:positionV relativeFrom="paragraph">
                  <wp:posOffset>6102985</wp:posOffset>
                </wp:positionV>
                <wp:extent cx="2576286" cy="1819275"/>
                <wp:effectExtent l="0" t="0" r="0" b="9525"/>
                <wp:wrapNone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86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835B1" w14:textId="77777777" w:rsidR="00DC71EF" w:rsidRDefault="00DC71EF" w:rsidP="00DC71EF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</w:rPr>
                              <w:t> </w:t>
                            </w:r>
                          </w:p>
                          <w:p w14:paraId="21B0C362" w14:textId="77777777" w:rsidR="00DC71EF" w:rsidRDefault="00DC71EF" w:rsidP="00DC71EF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</w:rPr>
                              <w:t>Direccion de Catastro</w:t>
                            </w:r>
                          </w:p>
                          <w:p w14:paraId="154458A7" w14:textId="77777777" w:rsidR="00DC71EF" w:rsidRDefault="00DC71EF" w:rsidP="00DC71EF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</w:rPr>
                              <w:t>Fecha de actualización: 15/01/2025</w:t>
                            </w:r>
                          </w:p>
                          <w:p w14:paraId="7A09AE2B" w14:textId="77777777" w:rsidR="00DC71EF" w:rsidRDefault="00DC71EF" w:rsidP="00DC71EF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</w:rPr>
                              <w:t>Fecha de validación: 15/01/2025</w:t>
                            </w:r>
                          </w:p>
                          <w:p w14:paraId="606BADF7" w14:textId="77777777" w:rsidR="00DC71EF" w:rsidRDefault="00DC71EF" w:rsidP="00DC71EF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</w:rPr>
                              <w:t>Periodo de Actualización: Trimestral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18D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6.25pt;margin-top:480.55pt;width:202.85pt;height:14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" fillcolor="white [3201]" stroked="f" strokeweight=".5pt">
                <v:textbox>
                  <w:txbxContent>
                    <w:p w14:paraId="5F7835B1" w14:textId="77777777" w:rsidR="00DC71EF" w:rsidRDefault="00DC71EF" w:rsidP="00DC71EF">
                      <w:pPr>
                        <w:spacing w:line="276" w:lineRule="auto"/>
                        <w:jc w:val="both"/>
                        <w:rPr>
                          <w:rFonts w:eastAsia="Calibri"/>
                          <w:color w:val="000000" w:themeColor="text1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</w:rPr>
                        <w:t> </w:t>
                      </w:r>
                    </w:p>
                    <w:p w14:paraId="21B0C362" w14:textId="77777777" w:rsidR="00DC71EF" w:rsidRDefault="00DC71EF" w:rsidP="00DC71EF">
                      <w:pPr>
                        <w:spacing w:line="276" w:lineRule="auto"/>
                        <w:jc w:val="both"/>
                        <w:rPr>
                          <w:rFonts w:eastAsia="Calibri"/>
                          <w:color w:val="000000" w:themeColor="text1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</w:rPr>
                        <w:t>Direccion de Catastro</w:t>
                      </w:r>
                    </w:p>
                    <w:p w14:paraId="154458A7" w14:textId="77777777" w:rsidR="00DC71EF" w:rsidRDefault="00DC71EF" w:rsidP="00DC71EF">
                      <w:pPr>
                        <w:spacing w:line="276" w:lineRule="auto"/>
                        <w:jc w:val="both"/>
                        <w:rPr>
                          <w:rFonts w:eastAsia="Calibri"/>
                          <w:color w:val="000000" w:themeColor="text1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</w:rPr>
                        <w:t>Fecha de actualización: 15/01/2025</w:t>
                      </w:r>
                    </w:p>
                    <w:p w14:paraId="7A09AE2B" w14:textId="77777777" w:rsidR="00DC71EF" w:rsidRDefault="00DC71EF" w:rsidP="00DC71EF">
                      <w:pPr>
                        <w:spacing w:line="276" w:lineRule="auto"/>
                        <w:jc w:val="both"/>
                        <w:rPr>
                          <w:rFonts w:eastAsia="Calibri"/>
                          <w:color w:val="000000" w:themeColor="text1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</w:rPr>
                        <w:t>Fecha de validación: 15/01/2025</w:t>
                      </w:r>
                    </w:p>
                    <w:p w14:paraId="606BADF7" w14:textId="77777777" w:rsidR="00DC71EF" w:rsidRDefault="00DC71EF" w:rsidP="00DC71EF">
                      <w:pPr>
                        <w:spacing w:line="276" w:lineRule="auto"/>
                        <w:jc w:val="both"/>
                        <w:rPr>
                          <w:rFonts w:eastAsia="Calibri"/>
                          <w:color w:val="000000" w:themeColor="text1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</w:rPr>
                        <w:t>Periodo de Actualización: Trimestral</w:t>
                      </w:r>
                    </w:p>
                  </w:txbxContent>
                </v:textbox>
              </v:shape>
            </w:pict>
          </mc:Fallback>
        </mc:AlternateContent>
      </w:r>
      <w:r w:rsidR="00A068D4">
        <w:rPr>
          <w:noProof/>
          <w14:ligatures w14:val="none"/>
        </w:rPr>
        <w:drawing>
          <wp:inline distT="0" distB="0" distL="0" distR="0" wp14:anchorId="7762951A" wp14:editId="75B09232">
            <wp:extent cx="7315200" cy="48768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2B94DB6-6C70-AD04-5126-7016B4324D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F1BF6" w:rsidSect="00816BAF">
      <w:pgSz w:w="12240" w:h="18720" w:code="121"/>
      <w:pgMar w:top="238" w:right="363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B4"/>
    <w:rsid w:val="002679FC"/>
    <w:rsid w:val="003C48F6"/>
    <w:rsid w:val="006266F9"/>
    <w:rsid w:val="006F1BF6"/>
    <w:rsid w:val="00712547"/>
    <w:rsid w:val="007E577C"/>
    <w:rsid w:val="00816BAF"/>
    <w:rsid w:val="008E7A3E"/>
    <w:rsid w:val="00A068D4"/>
    <w:rsid w:val="00B11B57"/>
    <w:rsid w:val="00D652B4"/>
    <w:rsid w:val="00D928E0"/>
    <w:rsid w:val="00DC71EF"/>
    <w:rsid w:val="00DC768F"/>
    <w:rsid w:val="00E84BF8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BF47"/>
  <w15:chartTrackingRefBased/>
  <w15:docId w15:val="{DC26F687-145D-49E2-84C6-044C6A3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7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dirty="0"/>
              <a:t>TRAMITES</a:t>
            </a:r>
            <a:r>
              <a:rPr lang="es-MX" baseline="0" dirty="0"/>
              <a:t> REALIZADOS UNIDAD ADMINISTRATIVA </a:t>
            </a:r>
          </a:p>
          <a:p>
            <a:pPr>
              <a:defRPr/>
            </a:pPr>
            <a:r>
              <a:rPr lang="es-MX" baseline="0" dirty="0"/>
              <a:t>DIRECCION DE CATASTRO MUNICIPAL</a:t>
            </a:r>
            <a:endParaRPr lang="es-MX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AVALUO CATASTRAL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270</c:v>
                </c:pt>
                <c:pt idx="1">
                  <c:v>268</c:v>
                </c:pt>
                <c:pt idx="2">
                  <c:v>270</c:v>
                </c:pt>
                <c:pt idx="3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5C-4F76-9E9F-BD5C5B3FBEE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CERTIFICADO DE VALOR FISCAL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190</c:v>
                </c:pt>
                <c:pt idx="1">
                  <c:v>290</c:v>
                </c:pt>
                <c:pt idx="2">
                  <c:v>185</c:v>
                </c:pt>
                <c:pt idx="3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5C-4F76-9E9F-BD5C5B3FBEE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COPIA SIMPLE DE PAGO PREDIAL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35</c:v>
                </c:pt>
                <c:pt idx="1">
                  <c:v>6</c:v>
                </c:pt>
                <c:pt idx="2">
                  <c:v>10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5C-4F76-9E9F-BD5C5B3FBEE8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NUMERO OFICIAL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0">
                  <c:v>120</c:v>
                </c:pt>
                <c:pt idx="2">
                  <c:v>110</c:v>
                </c:pt>
                <c:pt idx="3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5C-4F76-9E9F-BD5C5B3FBEE8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TRASLADO DE DOMINIO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  <c:pt idx="0">
                  <c:v>40</c:v>
                </c:pt>
                <c:pt idx="1">
                  <c:v>102</c:v>
                </c:pt>
                <c:pt idx="2">
                  <c:v>60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5C-4F76-9E9F-BD5C5B3FBEE8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DESLINDES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PRIMER TRIMESTRE</c:v>
                </c:pt>
                <c:pt idx="1">
                  <c:v>SEGUNDO TRIMESTRE</c:v>
                </c:pt>
                <c:pt idx="2">
                  <c:v>TERCER TRIMESTRE</c:v>
                </c:pt>
                <c:pt idx="3">
                  <c:v>CUARTO TRIMESTRE 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5C-4F76-9E9F-BD5C5B3FB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6980287"/>
        <c:axId val="1826965727"/>
      </c:barChart>
      <c:catAx>
        <c:axId val="1826980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26965727"/>
        <c:crosses val="autoZero"/>
        <c:auto val="1"/>
        <c:lblAlgn val="ctr"/>
        <c:lblOffset val="100"/>
        <c:noMultiLvlLbl val="0"/>
      </c:catAx>
      <c:valAx>
        <c:axId val="182696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2698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6</cp:revision>
  <dcterms:created xsi:type="dcterms:W3CDTF">2024-10-04T19:25:00Z</dcterms:created>
  <dcterms:modified xsi:type="dcterms:W3CDTF">2025-01-22T17:12:00Z</dcterms:modified>
</cp:coreProperties>
</file>